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30CBD" w:rsidRPr="00144A31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:rsidR="005B68D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r>
        <w:fldChar w:fldCharType="begin"/>
      </w:r>
      <w:r>
        <w:instrText xml:space="preserve"> HYPERLINK "https://www.strana2020.ru/mediaoffice/dannye-stanovyatsya-mobilnee/" </w:instrText>
      </w:r>
      <w:r>
        <w:fldChar w:fldCharType="separate"/>
      </w:r>
      <w:r w:rsidRPr="005B68DD">
        <w:rPr>
          <w:rStyle w:val="Hyperlink"/>
          <w:rFonts w:ascii="Arial" w:eastAsia="Calibri" w:hAnsi="Arial" w:cs="Arial"/>
          <w:b/>
          <w:bCs/>
          <w:sz w:val="24"/>
          <w:szCs w:val="24"/>
        </w:rPr>
        <w:t>сайт</w:t>
      </w:r>
      <w:r>
        <w:fldChar w:fldCharType="end"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Pr="002273CC" w:rsid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Pr="00594FB8" w:rsid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Pr="00594FB8" w:rsid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Pr="00D207D6" w:rsidR="00BE2D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D207D6" w:rsidR="00BE2D3E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Pr="00D207D6" w:rsidR="00BE2D3E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Pr="00D207D6" w:rsidR="00BE2D3E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Pr="00D207D6" w:rsidR="00BE2D3E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Pr="00D207D6" w:rsidR="008C061D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Pr="00D207D6" w:rsidR="008C061D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r>
        <w:fldChar w:fldCharType="begin"/>
      </w:r>
      <w:r>
        <w:instrText xml:space="preserve"> HYPERLINK "https://www.strana2020.ru/novosti/Schitayte-v-tsifre-52-rossiyan-khotyat-proyti-perepis-naseleniya-onlayn1/" </w:instrText>
      </w:r>
      <w:r>
        <w:fldChar w:fldCharType="separate"/>
      </w:r>
      <w:r w:rsidRPr="00D207D6">
        <w:rPr>
          <w:rStyle w:val="Hyperlink"/>
          <w:rFonts w:ascii="Arial" w:eastAsia="Calibri" w:hAnsi="Arial" w:cs="Arial"/>
          <w:iCs/>
          <w:sz w:val="24"/>
          <w:szCs w:val="24"/>
        </w:rPr>
        <w:t>данным</w:t>
      </w:r>
      <w:r>
        <w:fldChar w:fldCharType="end"/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:rsidR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fldChar w:fldCharType="begin"/>
      </w:r>
      <w:r>
        <w:instrText xml:space="preserve"> HYPERLINK "mailto:media@strana2020.ru"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szCs w:val="24"/>
          <w:u w:val="single"/>
        </w:rPr>
        <w:t>media@strana2020.ru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"http://www.strana2020.ru"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www.strana2020.ru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"https://www.facebook.com/strana2020"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https://www.facebook.com/strana2020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"https://vk.com/strana2020"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https://vk.com/strana2020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"https://ok.ru/strana2020"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https://ok.ru/strana2020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"https://www.instagram.com/strana2020"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https://www.instagram.com/strana2020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"https://www.youtube.com/channel/UCgTKw3dQVvCVGJuHqiWG5Zg"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youtube.com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Content>
      <w:p w:rsidR="00A02726">
        <w:pPr>
          <w:pStyle w:val="Footer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3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>
          <w:instrText>PAGE   \* MERGEFORMAT</w:instrText>
        </w:r>
        <w:r w:rsidR="0029715E">
          <w:fldChar w:fldCharType="separate"/>
        </w:r>
        <w:r w:rsidR="005B68DD">
          <w:rPr>
            <w:noProof/>
          </w:rPr>
          <w:t>2</w:t>
        </w:r>
        <w:r w:rsidR="0029715E">
          <w:fldChar w:fldCharType="end"/>
        </w:r>
      </w:p>
    </w:sdtContent>
  </w:sdt>
  <w:p w:rsidR="00A027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mso-wrap-edited:f;position:absolute;z-index:-251655168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width:0.75pt;height:0.75pt;margin-top:0;margin-left:0;mso-position-horizontal:center;mso-position-horizontal-relative:margin;mso-position-vertical:center;mso-position-vertical-relative:margin;mso-wrap-edited:f;position:absolute;z-index:-251654144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1" type="#_x0000_t75" style="width:0.75pt;height:0.75pt;margin-top:0;margin-left:0;mso-position-horizontal:center;mso-position-horizontal-relative:margin;mso-position-vertical:center;mso-position-vertical-relative:margin;mso-wrap-edited:f;position:absolute;z-index:-251656192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E312A8"/>
    <w:multiLevelType w:val="hybridMultilevel"/>
    <w:tmpl w:val="D6004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F6"/>
  </w:style>
  <w:style w:type="paragraph" w:styleId="Heading1">
    <w:name w:val="heading 1"/>
    <w:basedOn w:val="Normal"/>
    <w:next w:val="Normal"/>
    <w:link w:val="1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styleId="NoSpacing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Relationship Id="rId2" Type="http://schemas.openxmlformats.org/officeDocument/2006/relationships/image" Target="media/image5.emf" /><Relationship Id="rId3" Type="http://schemas.openxmlformats.org/officeDocument/2006/relationships/image" Target="media/image6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310-F59E-46B9-9A10-929A59C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2020-02-13T18:03:00Z</cp:lastPrinted>
  <dcterms:created xsi:type="dcterms:W3CDTF">2021-04-07T05:51:00Z</dcterms:created>
  <dcterms:modified xsi:type="dcterms:W3CDTF">2021-04-07T05:51:00Z</dcterms:modified>
</cp:coreProperties>
</file>